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8E" w:rsidRPr="0040318E" w:rsidRDefault="004C1B10" w:rsidP="0040318E">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关于</w:t>
      </w:r>
      <w:r w:rsidR="0040318E" w:rsidRPr="0040318E">
        <w:rPr>
          <w:rFonts w:ascii="宋体" w:eastAsia="宋体" w:hAnsi="宋体" w:cs="宋体"/>
          <w:b/>
          <w:bCs/>
          <w:kern w:val="0"/>
          <w:sz w:val="27"/>
          <w:szCs w:val="27"/>
        </w:rPr>
        <w:t xml:space="preserve">申报2016年度北京市社会科学基金项目的通知 </w:t>
      </w:r>
    </w:p>
    <w:p w:rsidR="0040318E" w:rsidRDefault="004C1B10" w:rsidP="0040318E">
      <w:pPr>
        <w:widowControl/>
        <w:adjustRightInd w:val="0"/>
        <w:snapToGrid w:val="0"/>
        <w:spacing w:line="432" w:lineRule="auto"/>
        <w:jc w:val="left"/>
        <w:rPr>
          <w:rFonts w:ascii="宋体" w:eastAsia="宋体" w:hAnsi="宋体" w:cs="宋体"/>
          <w:kern w:val="0"/>
          <w:sz w:val="24"/>
          <w:szCs w:val="24"/>
        </w:rPr>
      </w:pPr>
      <w:r>
        <w:rPr>
          <w:rFonts w:ascii="宋体" w:eastAsia="宋体" w:hAnsi="宋体" w:cs="宋体" w:hint="eastAsia"/>
          <w:kern w:val="0"/>
          <w:sz w:val="24"/>
          <w:szCs w:val="24"/>
        </w:rPr>
        <w:t>校属各单位</w:t>
      </w:r>
      <w:r w:rsidR="0040318E" w:rsidRPr="0040318E">
        <w:rPr>
          <w:rFonts w:ascii="宋体" w:eastAsia="宋体" w:hAnsi="宋体" w:cs="宋体"/>
          <w:kern w:val="0"/>
          <w:sz w:val="24"/>
          <w:szCs w:val="24"/>
        </w:rPr>
        <w:t>：</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2016年北京市社会科学基金年度项目和研究基地项目申报工作</w:t>
      </w:r>
      <w:r w:rsidR="004C1B10">
        <w:rPr>
          <w:rFonts w:ascii="宋体" w:eastAsia="宋体" w:hAnsi="宋体" w:cs="宋体" w:hint="eastAsia"/>
          <w:kern w:val="0"/>
          <w:sz w:val="24"/>
          <w:szCs w:val="24"/>
        </w:rPr>
        <w:t>已经启动</w:t>
      </w:r>
      <w:r w:rsidRPr="0040318E">
        <w:rPr>
          <w:rFonts w:ascii="宋体" w:eastAsia="宋体" w:hAnsi="宋体" w:cs="宋体"/>
          <w:kern w:val="0"/>
          <w:sz w:val="24"/>
          <w:szCs w:val="24"/>
        </w:rPr>
        <w:t>，</w:t>
      </w:r>
      <w:r w:rsidR="004C1B10">
        <w:rPr>
          <w:rFonts w:ascii="宋体" w:eastAsia="宋体" w:hAnsi="宋体" w:cs="宋体" w:hint="eastAsia"/>
          <w:kern w:val="0"/>
          <w:sz w:val="24"/>
          <w:szCs w:val="24"/>
        </w:rPr>
        <w:t>本项目继续实行</w:t>
      </w:r>
      <w:r w:rsidR="004C1B10">
        <w:rPr>
          <w:rFonts w:ascii="宋体" w:eastAsia="宋体" w:hAnsi="宋体" w:cs="宋体"/>
          <w:kern w:val="0"/>
          <w:sz w:val="24"/>
          <w:szCs w:val="24"/>
        </w:rPr>
        <w:t>限额申报</w:t>
      </w:r>
      <w:r w:rsidRPr="0040318E">
        <w:rPr>
          <w:rFonts w:ascii="宋体" w:eastAsia="宋体" w:hAnsi="宋体" w:cs="宋体"/>
          <w:kern w:val="0"/>
          <w:sz w:val="24"/>
          <w:szCs w:val="24"/>
        </w:rPr>
        <w:t xml:space="preserve">。现将有关事项通知如下： </w:t>
      </w:r>
    </w:p>
    <w:p w:rsidR="0040318E" w:rsidRPr="0040318E" w:rsidRDefault="0040318E" w:rsidP="0040318E">
      <w:pPr>
        <w:widowControl/>
        <w:adjustRightInd w:val="0"/>
        <w:snapToGrid w:val="0"/>
        <w:spacing w:line="432" w:lineRule="auto"/>
        <w:jc w:val="left"/>
        <w:rPr>
          <w:rFonts w:ascii="宋体" w:eastAsia="宋体" w:hAnsi="宋体" w:cs="宋体"/>
          <w:kern w:val="0"/>
          <w:sz w:val="24"/>
          <w:szCs w:val="24"/>
        </w:rPr>
      </w:pPr>
      <w:r w:rsidRPr="0040318E">
        <w:rPr>
          <w:rFonts w:ascii="宋体" w:eastAsia="宋体" w:hAnsi="宋体" w:cs="宋体"/>
          <w:b/>
          <w:bCs/>
          <w:kern w:val="0"/>
          <w:sz w:val="24"/>
          <w:szCs w:val="24"/>
        </w:rPr>
        <w:t>一、指导思想</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 xml:space="preserve">全面贯彻落实党的十八大和十八届三中、四中、五中全会精神，高举中国特色社会主义伟大旗帜，以邓小平理论、“三个代表”重要思想、科学发展观为指导，深入学习贯彻习近平总书记系列重要讲话特别是视察北京重要讲话精神，贯彻落实市委第十一届七次、八次、九次全会精神，按照“四个全面”战略布局，落实“五大发展理念”，聚焦“四个中心”城市战略定位，突出首都特色，坚持基础研究和应用研究并重，发挥哲学社会科学基金项目的示范引导作用，团结广大专家学者研究回答首都经济社会发展中的重大理论和现实问题，促进哲学社会科学研究为党和政府决策服务，为首都科学发展提供理论支撑和智力支持，推动首都哲学社会科学事业大繁荣大发展。 </w:t>
      </w:r>
    </w:p>
    <w:p w:rsidR="0040318E" w:rsidRDefault="0040318E" w:rsidP="0040318E">
      <w:pPr>
        <w:widowControl/>
        <w:adjustRightInd w:val="0"/>
        <w:snapToGrid w:val="0"/>
        <w:spacing w:line="432" w:lineRule="auto"/>
        <w:jc w:val="left"/>
        <w:rPr>
          <w:rFonts w:ascii="宋体" w:eastAsia="宋体" w:hAnsi="宋体" w:cs="宋体"/>
          <w:kern w:val="0"/>
          <w:sz w:val="24"/>
          <w:szCs w:val="24"/>
        </w:rPr>
      </w:pPr>
      <w:r w:rsidRPr="0040318E">
        <w:rPr>
          <w:rFonts w:ascii="宋体" w:eastAsia="宋体" w:hAnsi="宋体" w:cs="宋体"/>
          <w:kern w:val="0"/>
          <w:sz w:val="24"/>
          <w:szCs w:val="24"/>
        </w:rPr>
        <w:t>二、</w:t>
      </w:r>
      <w:r w:rsidRPr="0040318E">
        <w:rPr>
          <w:rFonts w:ascii="宋体" w:eastAsia="宋体" w:hAnsi="宋体" w:cs="宋体"/>
          <w:b/>
          <w:kern w:val="0"/>
          <w:sz w:val="24"/>
          <w:szCs w:val="24"/>
        </w:rPr>
        <w:t>选题</w:t>
      </w:r>
      <w:r w:rsidRPr="0040318E">
        <w:rPr>
          <w:rFonts w:ascii="宋体" w:eastAsia="宋体" w:hAnsi="宋体" w:cs="宋体"/>
          <w:b/>
          <w:bCs/>
          <w:kern w:val="0"/>
          <w:sz w:val="24"/>
          <w:szCs w:val="24"/>
        </w:rPr>
        <w:t>要求</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2016年北京市社会科学基金项目课题指南》（简称《课题指南》，即日起发布，可从“北京社科规划”网站下载）根据以上指导思想，在相关学科中拟定了一批研究选题，年度项目申请人可根据自己的研究专长选择申报。《课题指南》主要确定研究范围和方向，申请人可据此设计具体题目申报。同时，只要符合《课题指南》的指导思想和基本要求，各学科均鼓励申请人根据自身研究兴趣和学术积累申报自选课题。自选课题与按《课题指南》设计的课题在评审程序、评审标准、立项指标等方面同等对待。课题名称的表述均应科学、严谨、规范、简明，一般不加副标题。</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lastRenderedPageBreak/>
        <w:t>研究基地项目申请人须结合本研究基地的总体功能定位，根据研究基地的主要研究领域、研究方向和建设目标确定研究选题，</w:t>
      </w:r>
      <w:r w:rsidRPr="00182A2C">
        <w:rPr>
          <w:rFonts w:ascii="宋体" w:eastAsia="宋体" w:hAnsi="宋体" w:cs="宋体"/>
          <w:b/>
          <w:kern w:val="0"/>
          <w:sz w:val="24"/>
          <w:szCs w:val="24"/>
        </w:rPr>
        <w:t>不属于研究基地自身研究领域的申报材料一律不予受理</w:t>
      </w:r>
      <w:r w:rsidR="00182A2C">
        <w:rPr>
          <w:rFonts w:ascii="宋体" w:eastAsia="宋体" w:hAnsi="宋体" w:cs="宋体" w:hint="eastAsia"/>
          <w:kern w:val="0"/>
          <w:sz w:val="24"/>
          <w:szCs w:val="24"/>
        </w:rPr>
        <w:t>，基地项目的招标指南见附件</w:t>
      </w:r>
      <w:bookmarkStart w:id="0" w:name="_GoBack"/>
      <w:bookmarkEnd w:id="0"/>
      <w:r w:rsidRPr="0040318E">
        <w:rPr>
          <w:rFonts w:ascii="宋体" w:eastAsia="宋体" w:hAnsi="宋体" w:cs="宋体"/>
          <w:kern w:val="0"/>
          <w:sz w:val="24"/>
          <w:szCs w:val="24"/>
        </w:rPr>
        <w:t xml:space="preserve">。 </w:t>
      </w:r>
    </w:p>
    <w:p w:rsidR="0040318E" w:rsidRDefault="0040318E" w:rsidP="0040318E">
      <w:pPr>
        <w:widowControl/>
        <w:adjustRightInd w:val="0"/>
        <w:snapToGrid w:val="0"/>
        <w:spacing w:line="432" w:lineRule="auto"/>
        <w:jc w:val="left"/>
        <w:rPr>
          <w:rFonts w:ascii="宋体" w:eastAsia="宋体" w:hAnsi="宋体" w:cs="宋体"/>
          <w:kern w:val="0"/>
          <w:sz w:val="24"/>
          <w:szCs w:val="24"/>
        </w:rPr>
      </w:pPr>
      <w:r w:rsidRPr="0040318E">
        <w:rPr>
          <w:rFonts w:ascii="宋体" w:eastAsia="宋体" w:hAnsi="宋体" w:cs="宋体"/>
          <w:b/>
          <w:bCs/>
          <w:kern w:val="0"/>
          <w:sz w:val="24"/>
          <w:szCs w:val="24"/>
        </w:rPr>
        <w:t>三、申报条件</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课题申报单位须在相关领域具有较雄厚的学术资源和研究实力，设有科研管理职能部门，能够提供开展研究的必要条件并承诺信誉保证。</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 xml:space="preserve">课题申请人须具备下列条件：遵守中华人民共和国宪法和法律,拥护社会主义制度和中国共产党领导；具有独立开展研究和组织开展研究的能力，能够承担实质性研究工作；重点项目、一般项目申请人须具备副高级以上专业技术职称或博士学位；青年项目申请人须具备中级以上专业技术职称或博士学位，且项目申请人和课题组成员年龄均不得超过39周岁（1977年5月6日以后出生）。 </w:t>
      </w:r>
    </w:p>
    <w:p w:rsidR="0040318E" w:rsidRDefault="0040318E" w:rsidP="0040318E">
      <w:pPr>
        <w:widowControl/>
        <w:adjustRightInd w:val="0"/>
        <w:snapToGrid w:val="0"/>
        <w:spacing w:line="432" w:lineRule="auto"/>
        <w:jc w:val="left"/>
        <w:rPr>
          <w:rFonts w:ascii="宋体" w:eastAsia="宋体" w:hAnsi="宋体" w:cs="宋体"/>
          <w:kern w:val="0"/>
          <w:sz w:val="24"/>
          <w:szCs w:val="24"/>
        </w:rPr>
      </w:pPr>
      <w:r w:rsidRPr="0040318E">
        <w:rPr>
          <w:rFonts w:ascii="宋体" w:eastAsia="宋体" w:hAnsi="宋体" w:cs="宋体"/>
          <w:b/>
          <w:bCs/>
          <w:kern w:val="0"/>
          <w:sz w:val="24"/>
          <w:szCs w:val="24"/>
        </w:rPr>
        <w:t>四、申报限额</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2016年北京社科基金项目仍采取单位组织申报方式，不受理个人申报。</w:t>
      </w:r>
    </w:p>
    <w:p w:rsidR="0040318E" w:rsidRDefault="0040318E" w:rsidP="004C1B10">
      <w:pPr>
        <w:widowControl/>
        <w:adjustRightInd w:val="0"/>
        <w:snapToGrid w:val="0"/>
        <w:spacing w:line="432" w:lineRule="auto"/>
        <w:ind w:firstLineChars="200" w:firstLine="480"/>
        <w:jc w:val="left"/>
        <w:rPr>
          <w:rFonts w:ascii="宋体" w:eastAsia="宋体" w:hAnsi="宋体" w:cs="宋体" w:hint="eastAsia"/>
          <w:kern w:val="0"/>
          <w:sz w:val="24"/>
          <w:szCs w:val="24"/>
        </w:rPr>
      </w:pPr>
      <w:r w:rsidRPr="0040318E">
        <w:rPr>
          <w:rFonts w:ascii="宋体" w:eastAsia="宋体" w:hAnsi="宋体" w:cs="宋体"/>
          <w:kern w:val="0"/>
          <w:sz w:val="24"/>
          <w:szCs w:val="24"/>
        </w:rPr>
        <w:t>年度项目：</w:t>
      </w:r>
      <w:r w:rsidR="004C1B10" w:rsidRPr="004C1B10">
        <w:rPr>
          <w:rFonts w:ascii="宋体" w:eastAsia="宋体" w:hAnsi="宋体" w:cs="宋体" w:hint="eastAsia"/>
          <w:kern w:val="0"/>
          <w:sz w:val="24"/>
          <w:szCs w:val="24"/>
        </w:rPr>
        <w:t>我校被纳入</w:t>
      </w:r>
      <w:r w:rsidR="004C1B10">
        <w:rPr>
          <w:rFonts w:ascii="宋体" w:eastAsia="宋体" w:hAnsi="宋体" w:cs="宋体" w:hint="eastAsia"/>
          <w:kern w:val="0"/>
          <w:sz w:val="24"/>
          <w:szCs w:val="24"/>
        </w:rPr>
        <w:t>北京市</w:t>
      </w:r>
      <w:proofErr w:type="gramStart"/>
      <w:r w:rsidR="004C1B10">
        <w:rPr>
          <w:rFonts w:ascii="宋体" w:eastAsia="宋体" w:hAnsi="宋体" w:cs="宋体" w:hint="eastAsia"/>
          <w:kern w:val="0"/>
          <w:sz w:val="24"/>
          <w:szCs w:val="24"/>
        </w:rPr>
        <w:t>哲</w:t>
      </w:r>
      <w:proofErr w:type="gramEnd"/>
      <w:r w:rsidR="004C1B10">
        <w:rPr>
          <w:rFonts w:ascii="宋体" w:eastAsia="宋体" w:hAnsi="宋体" w:cs="宋体" w:hint="eastAsia"/>
          <w:kern w:val="0"/>
          <w:sz w:val="24"/>
          <w:szCs w:val="24"/>
        </w:rPr>
        <w:t>社办</w:t>
      </w:r>
      <w:r w:rsidR="004C1B10" w:rsidRPr="004C1B10">
        <w:rPr>
          <w:rFonts w:ascii="宋体" w:eastAsia="宋体" w:hAnsi="宋体" w:cs="宋体" w:hint="eastAsia"/>
          <w:kern w:val="0"/>
          <w:sz w:val="24"/>
          <w:szCs w:val="24"/>
        </w:rPr>
        <w:t>“十三五”时期北京市社会科学基金项目二级管理单位名单</w:t>
      </w:r>
      <w:r w:rsidR="004C1B10">
        <w:rPr>
          <w:rFonts w:ascii="宋体" w:eastAsia="宋体" w:hAnsi="宋体" w:cs="宋体" w:hint="eastAsia"/>
          <w:kern w:val="0"/>
          <w:sz w:val="24"/>
          <w:szCs w:val="24"/>
        </w:rPr>
        <w:t>，2016年年度项目限项25项。</w:t>
      </w:r>
      <w:r w:rsidRPr="0040318E">
        <w:rPr>
          <w:rFonts w:ascii="宋体" w:eastAsia="宋体" w:hAnsi="宋体" w:cs="宋体"/>
          <w:kern w:val="0"/>
          <w:sz w:val="24"/>
          <w:szCs w:val="24"/>
        </w:rPr>
        <w:t>各单位申报年度项目中，</w:t>
      </w:r>
      <w:r w:rsidRPr="004C1B10">
        <w:rPr>
          <w:rFonts w:ascii="宋体" w:eastAsia="宋体" w:hAnsi="宋体" w:cs="宋体"/>
          <w:b/>
          <w:kern w:val="0"/>
          <w:sz w:val="24"/>
          <w:szCs w:val="24"/>
        </w:rPr>
        <w:t>青年项目不得少于1/3</w:t>
      </w:r>
      <w:r w:rsidRPr="0040318E">
        <w:rPr>
          <w:rFonts w:ascii="宋体" w:eastAsia="宋体" w:hAnsi="宋体" w:cs="宋体"/>
          <w:kern w:val="0"/>
          <w:sz w:val="24"/>
          <w:szCs w:val="24"/>
        </w:rPr>
        <w:t>。</w:t>
      </w:r>
      <w:r w:rsidRPr="004C1B10">
        <w:rPr>
          <w:rFonts w:ascii="宋体" w:eastAsia="宋体" w:hAnsi="宋体" w:cs="宋体"/>
          <w:b/>
          <w:kern w:val="0"/>
          <w:sz w:val="24"/>
          <w:szCs w:val="24"/>
        </w:rPr>
        <w:t>中央在京单位申报的课题必须是研究北京问题的，其他不予受理。</w:t>
      </w:r>
      <w:r w:rsidRPr="0040318E">
        <w:rPr>
          <w:rFonts w:ascii="宋体" w:eastAsia="宋体" w:hAnsi="宋体" w:cs="宋体"/>
          <w:kern w:val="0"/>
          <w:sz w:val="24"/>
          <w:szCs w:val="24"/>
        </w:rPr>
        <w:t>百人工程学者、“四个一批”人才申报年度项目可不占本单位指标。申请自筹资金项目可不占本单位申报指标，但须注明资金来源，确保项目研究任务能按计划完成。</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 xml:space="preserve">研究基地项目：每个研究基地限报4项；在2015年检查评估中被评定为优秀的可申报5项。 </w:t>
      </w:r>
    </w:p>
    <w:p w:rsidR="0040318E" w:rsidRDefault="0040318E" w:rsidP="0040318E">
      <w:pPr>
        <w:widowControl/>
        <w:adjustRightInd w:val="0"/>
        <w:snapToGrid w:val="0"/>
        <w:spacing w:line="432" w:lineRule="auto"/>
        <w:jc w:val="left"/>
        <w:rPr>
          <w:rFonts w:ascii="宋体" w:eastAsia="宋体" w:hAnsi="宋体" w:cs="宋体"/>
          <w:kern w:val="0"/>
          <w:sz w:val="24"/>
          <w:szCs w:val="24"/>
        </w:rPr>
      </w:pPr>
      <w:r w:rsidRPr="0040318E">
        <w:rPr>
          <w:rFonts w:ascii="宋体" w:eastAsia="宋体" w:hAnsi="宋体" w:cs="宋体"/>
          <w:b/>
          <w:bCs/>
          <w:kern w:val="0"/>
          <w:sz w:val="24"/>
          <w:szCs w:val="24"/>
        </w:rPr>
        <w:t>五、填报要求</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从2016年开始，市社科规划办对北京社科基金项目学科分类进行了调整，申报学科须按照《课题指南》所列14个学科进行填写。</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lastRenderedPageBreak/>
        <w:t>申报课题的资助额度为：重点项目不超过12万元，一般项目不超过8万元，青年项目不超过5万元。申请人应按照《北京市社会科学基金管理办法》和《北京市社会科学基金项目经费管理办法》（均可从“北京社科规划”网站下载）的要求，根据实际需要编制科学合理的经费预算。</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为避免一题多报、交叉申请和重复立项，确保申请人有足够的时间和精力从事课题研究，作为项目负责人只能申报一个北京社科基金项目，且必须从事实际研究工作并真正承担和负责组织项目实施；课题参加者须征得本人同意并签字确认，否则视为违规申报。有在</w:t>
      </w:r>
      <w:proofErr w:type="gramStart"/>
      <w:r w:rsidRPr="0040318E">
        <w:rPr>
          <w:rFonts w:ascii="宋体" w:eastAsia="宋体" w:hAnsi="宋体" w:cs="宋体"/>
          <w:kern w:val="0"/>
          <w:sz w:val="24"/>
          <w:szCs w:val="24"/>
        </w:rPr>
        <w:t>研</w:t>
      </w:r>
      <w:proofErr w:type="gramEnd"/>
      <w:r w:rsidRPr="0040318E">
        <w:rPr>
          <w:rFonts w:ascii="宋体" w:eastAsia="宋体" w:hAnsi="宋体" w:cs="宋体"/>
          <w:kern w:val="0"/>
          <w:sz w:val="24"/>
          <w:szCs w:val="24"/>
        </w:rPr>
        <w:t>的北京社科基金项目负责人（</w:t>
      </w:r>
      <w:proofErr w:type="gramStart"/>
      <w:r w:rsidRPr="0040318E">
        <w:rPr>
          <w:rFonts w:ascii="宋体" w:eastAsia="宋体" w:hAnsi="宋体" w:cs="宋体"/>
          <w:kern w:val="0"/>
          <w:sz w:val="24"/>
          <w:szCs w:val="24"/>
        </w:rPr>
        <w:t>以结项证书</w:t>
      </w:r>
      <w:proofErr w:type="gramEnd"/>
      <w:r w:rsidRPr="0040318E">
        <w:rPr>
          <w:rFonts w:ascii="宋体" w:eastAsia="宋体" w:hAnsi="宋体" w:cs="宋体"/>
          <w:kern w:val="0"/>
          <w:sz w:val="24"/>
          <w:szCs w:val="24"/>
        </w:rPr>
        <w:t>标注日期为准）不能申报新的年度项目或研究基地项目。申请的研究课题已获得其他资助的，须在《申请书》中注明所申请项目与已承担项目的联系和区别，不</w:t>
      </w:r>
      <w:proofErr w:type="gramStart"/>
      <w:r w:rsidRPr="0040318E">
        <w:rPr>
          <w:rFonts w:ascii="宋体" w:eastAsia="宋体" w:hAnsi="宋体" w:cs="宋体"/>
          <w:kern w:val="0"/>
          <w:sz w:val="24"/>
          <w:szCs w:val="24"/>
        </w:rPr>
        <w:t>得以内容</w:t>
      </w:r>
      <w:proofErr w:type="gramEnd"/>
      <w:r w:rsidRPr="0040318E">
        <w:rPr>
          <w:rFonts w:ascii="宋体" w:eastAsia="宋体" w:hAnsi="宋体" w:cs="宋体"/>
          <w:kern w:val="0"/>
          <w:sz w:val="24"/>
          <w:szCs w:val="24"/>
        </w:rPr>
        <w:t>基本相同的选题申请多家研究项目。以博士学位论文或博士后出站报告为基础申报的北京社科基金项目，须在《申请书》中注明所申请项目与学位论文或出站报告的联系和区别。   </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年度项目和研究基地项目申报材料可分别从“北京社科规划”网站左侧“项目资料”栏对应的“年度项目”和“研究基地”中下载。所有申报材料均须使用最新修订版、用计算机填写、</w:t>
      </w:r>
      <w:r w:rsidRPr="004C1B10">
        <w:rPr>
          <w:rFonts w:ascii="宋体" w:eastAsia="宋体" w:hAnsi="宋体" w:cs="宋体"/>
          <w:b/>
          <w:kern w:val="0"/>
          <w:sz w:val="24"/>
          <w:szCs w:val="24"/>
        </w:rPr>
        <w:t>A3纸双面印制、中缝装订</w:t>
      </w:r>
      <w:r w:rsidRPr="0040318E">
        <w:rPr>
          <w:rFonts w:ascii="宋体" w:eastAsia="宋体" w:hAnsi="宋体" w:cs="宋体"/>
          <w:kern w:val="0"/>
          <w:sz w:val="24"/>
          <w:szCs w:val="24"/>
        </w:rPr>
        <w:t>，经所在单位审核、汇总、盖章后统一报送</w:t>
      </w:r>
      <w:r w:rsidR="004C1B10">
        <w:rPr>
          <w:rFonts w:ascii="宋体" w:eastAsia="宋体" w:hAnsi="宋体" w:cs="宋体" w:hint="eastAsia"/>
          <w:kern w:val="0"/>
          <w:sz w:val="24"/>
          <w:szCs w:val="24"/>
        </w:rPr>
        <w:t>至科技处</w:t>
      </w:r>
      <w:r w:rsidRPr="0040318E">
        <w:rPr>
          <w:rFonts w:ascii="宋体" w:eastAsia="宋体" w:hAnsi="宋体" w:cs="宋体"/>
          <w:kern w:val="0"/>
          <w:sz w:val="24"/>
          <w:szCs w:val="24"/>
        </w:rPr>
        <w:t>。申报材料电子版可在报送前提前发送到指定邮箱，邮件主题请标明“</w:t>
      </w:r>
      <w:r w:rsidR="004C1B10">
        <w:rPr>
          <w:rFonts w:ascii="宋体" w:eastAsia="宋体" w:hAnsi="宋体" w:cs="宋体" w:hint="eastAsia"/>
          <w:kern w:val="0"/>
          <w:sz w:val="24"/>
          <w:szCs w:val="24"/>
        </w:rPr>
        <w:t>2016年北京市社科基金项目</w:t>
      </w:r>
      <w:r w:rsidRPr="0040318E">
        <w:rPr>
          <w:rFonts w:ascii="宋体" w:eastAsia="宋体" w:hAnsi="宋体" w:cs="宋体"/>
          <w:kern w:val="0"/>
          <w:sz w:val="24"/>
          <w:szCs w:val="24"/>
        </w:rPr>
        <w:t>申报数据”字样，并确保电子版和纸质材料一致。</w:t>
      </w:r>
    </w:p>
    <w:p w:rsid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t>年度项目和研究基地项目报送材料包括：（1）审查合格的《申请书》、《活页》1式</w:t>
      </w:r>
      <w:r w:rsidR="004C1B10">
        <w:rPr>
          <w:rFonts w:ascii="宋体" w:eastAsia="宋体" w:hAnsi="宋体" w:cs="宋体" w:hint="eastAsia"/>
          <w:kern w:val="0"/>
          <w:sz w:val="24"/>
          <w:szCs w:val="24"/>
        </w:rPr>
        <w:t>7</w:t>
      </w:r>
      <w:r w:rsidRPr="0040318E">
        <w:rPr>
          <w:rFonts w:ascii="宋体" w:eastAsia="宋体" w:hAnsi="宋体" w:cs="宋体"/>
          <w:kern w:val="0"/>
          <w:sz w:val="24"/>
          <w:szCs w:val="24"/>
        </w:rPr>
        <w:t>份，其中须含1份原件（原件请在封面用铅笔加以标注），采用“1夹1</w:t>
      </w:r>
      <w:r w:rsidR="004C1B10">
        <w:rPr>
          <w:rFonts w:ascii="宋体" w:eastAsia="宋体" w:hAnsi="宋体" w:cs="宋体" w:hint="eastAsia"/>
          <w:kern w:val="0"/>
          <w:sz w:val="24"/>
          <w:szCs w:val="24"/>
        </w:rPr>
        <w:t>3</w:t>
      </w:r>
      <w:r w:rsidRPr="0040318E">
        <w:rPr>
          <w:rFonts w:ascii="宋体" w:eastAsia="宋体" w:hAnsi="宋体" w:cs="宋体"/>
          <w:kern w:val="0"/>
          <w:sz w:val="24"/>
          <w:szCs w:val="24"/>
        </w:rPr>
        <w:t>”方式叠放，即把</w:t>
      </w:r>
      <w:r w:rsidR="004C1B10">
        <w:rPr>
          <w:rFonts w:ascii="宋体" w:eastAsia="宋体" w:hAnsi="宋体" w:cs="宋体" w:hint="eastAsia"/>
          <w:kern w:val="0"/>
          <w:sz w:val="24"/>
          <w:szCs w:val="24"/>
        </w:rPr>
        <w:t>6</w:t>
      </w:r>
      <w:r w:rsidRPr="0040318E">
        <w:rPr>
          <w:rFonts w:ascii="宋体" w:eastAsia="宋体" w:hAnsi="宋体" w:cs="宋体"/>
          <w:kern w:val="0"/>
          <w:sz w:val="24"/>
          <w:szCs w:val="24"/>
        </w:rPr>
        <w:t>份《申请书》和</w:t>
      </w:r>
      <w:r w:rsidR="004C1B10">
        <w:rPr>
          <w:rFonts w:ascii="宋体" w:eastAsia="宋体" w:hAnsi="宋体" w:cs="宋体" w:hint="eastAsia"/>
          <w:kern w:val="0"/>
          <w:sz w:val="24"/>
          <w:szCs w:val="24"/>
        </w:rPr>
        <w:t>7</w:t>
      </w:r>
      <w:r w:rsidRPr="0040318E">
        <w:rPr>
          <w:rFonts w:ascii="宋体" w:eastAsia="宋体" w:hAnsi="宋体" w:cs="宋体"/>
          <w:kern w:val="0"/>
          <w:sz w:val="24"/>
          <w:szCs w:val="24"/>
        </w:rPr>
        <w:t>份《活页》叠放在一起，然后夹在另一份《申请书》原件中。《研究基地项目申请书》须经所在研究基地学术委员会初审，由研究基地学术委员会主任签署明确意见。（2）用统一表格汇总的申请书数据表。（3）《申请书》和数据表电子版。</w:t>
      </w:r>
    </w:p>
    <w:p w:rsidR="0040318E" w:rsidRPr="0040318E" w:rsidRDefault="0040318E" w:rsidP="0040318E">
      <w:pPr>
        <w:widowControl/>
        <w:adjustRightInd w:val="0"/>
        <w:snapToGrid w:val="0"/>
        <w:spacing w:line="432" w:lineRule="auto"/>
        <w:ind w:firstLineChars="200" w:firstLine="480"/>
        <w:jc w:val="left"/>
        <w:rPr>
          <w:rFonts w:ascii="宋体" w:eastAsia="宋体" w:hAnsi="宋体" w:cs="宋体"/>
          <w:kern w:val="0"/>
          <w:sz w:val="24"/>
          <w:szCs w:val="24"/>
        </w:rPr>
      </w:pPr>
      <w:r w:rsidRPr="0040318E">
        <w:rPr>
          <w:rFonts w:ascii="宋体" w:eastAsia="宋体" w:hAnsi="宋体" w:cs="宋体"/>
          <w:kern w:val="0"/>
          <w:sz w:val="24"/>
          <w:szCs w:val="24"/>
        </w:rPr>
        <w:lastRenderedPageBreak/>
        <w:t>2016年</w:t>
      </w:r>
      <w:r w:rsidR="004C1B10">
        <w:rPr>
          <w:rFonts w:ascii="宋体" w:eastAsia="宋体" w:hAnsi="宋体" w:cs="宋体" w:hint="eastAsia"/>
          <w:kern w:val="0"/>
          <w:sz w:val="24"/>
          <w:szCs w:val="24"/>
        </w:rPr>
        <w:t>4</w:t>
      </w:r>
      <w:r w:rsidRPr="0040318E">
        <w:rPr>
          <w:rFonts w:ascii="宋体" w:eastAsia="宋体" w:hAnsi="宋体" w:cs="宋体"/>
          <w:kern w:val="0"/>
          <w:sz w:val="24"/>
          <w:szCs w:val="24"/>
        </w:rPr>
        <w:t>月</w:t>
      </w:r>
      <w:r w:rsidR="004C1B10">
        <w:rPr>
          <w:rFonts w:ascii="宋体" w:eastAsia="宋体" w:hAnsi="宋体" w:cs="宋体" w:hint="eastAsia"/>
          <w:kern w:val="0"/>
          <w:sz w:val="24"/>
          <w:szCs w:val="24"/>
        </w:rPr>
        <w:t>22日前</w:t>
      </w:r>
      <w:r w:rsidRPr="0040318E">
        <w:rPr>
          <w:rFonts w:ascii="宋体" w:eastAsia="宋体" w:hAnsi="宋体" w:cs="宋体"/>
          <w:kern w:val="0"/>
          <w:sz w:val="24"/>
          <w:szCs w:val="24"/>
        </w:rPr>
        <w:t>受理项目申报材料，逾期不予受理（申报时间截止到2016年</w:t>
      </w:r>
      <w:r w:rsidR="004C1B10">
        <w:rPr>
          <w:rFonts w:ascii="宋体" w:eastAsia="宋体" w:hAnsi="宋体" w:cs="宋体" w:hint="eastAsia"/>
          <w:kern w:val="0"/>
          <w:sz w:val="24"/>
          <w:szCs w:val="24"/>
        </w:rPr>
        <w:t>4</w:t>
      </w:r>
      <w:r w:rsidRPr="0040318E">
        <w:rPr>
          <w:rFonts w:ascii="宋体" w:eastAsia="宋体" w:hAnsi="宋体" w:cs="宋体"/>
          <w:kern w:val="0"/>
          <w:sz w:val="24"/>
          <w:szCs w:val="24"/>
        </w:rPr>
        <w:t>月</w:t>
      </w:r>
      <w:r w:rsidR="004C1B10">
        <w:rPr>
          <w:rFonts w:ascii="宋体" w:eastAsia="宋体" w:hAnsi="宋体" w:cs="宋体" w:hint="eastAsia"/>
          <w:kern w:val="0"/>
          <w:sz w:val="24"/>
          <w:szCs w:val="24"/>
        </w:rPr>
        <w:t>22</w:t>
      </w:r>
      <w:r w:rsidRPr="0040318E">
        <w:rPr>
          <w:rFonts w:ascii="宋体" w:eastAsia="宋体" w:hAnsi="宋体" w:cs="宋体"/>
          <w:kern w:val="0"/>
          <w:sz w:val="24"/>
          <w:szCs w:val="24"/>
        </w:rPr>
        <w:t>日1</w:t>
      </w:r>
      <w:r w:rsidR="004C1B10">
        <w:rPr>
          <w:rFonts w:ascii="宋体" w:eastAsia="宋体" w:hAnsi="宋体" w:cs="宋体" w:hint="eastAsia"/>
          <w:kern w:val="0"/>
          <w:sz w:val="24"/>
          <w:szCs w:val="24"/>
        </w:rPr>
        <w:t>6</w:t>
      </w:r>
      <w:r w:rsidRPr="0040318E">
        <w:rPr>
          <w:rFonts w:ascii="宋体" w:eastAsia="宋体" w:hAnsi="宋体" w:cs="宋体"/>
          <w:kern w:val="0"/>
          <w:sz w:val="24"/>
          <w:szCs w:val="24"/>
        </w:rPr>
        <w:t xml:space="preserve">：00）。 </w:t>
      </w:r>
    </w:p>
    <w:p w:rsidR="0004473C" w:rsidRDefault="0004473C" w:rsidP="0040318E">
      <w:pPr>
        <w:widowControl/>
        <w:adjustRightInd w:val="0"/>
        <w:snapToGrid w:val="0"/>
        <w:spacing w:line="432" w:lineRule="auto"/>
        <w:ind w:left="118" w:hangingChars="49" w:hanging="118"/>
        <w:jc w:val="left"/>
        <w:rPr>
          <w:rFonts w:ascii="宋体" w:eastAsia="宋体" w:hAnsi="宋体" w:cs="宋体" w:hint="eastAsia"/>
          <w:b/>
          <w:bCs/>
          <w:kern w:val="0"/>
          <w:sz w:val="24"/>
          <w:szCs w:val="24"/>
        </w:rPr>
      </w:pPr>
    </w:p>
    <w:p w:rsidR="0040318E" w:rsidRDefault="0040318E" w:rsidP="0004473C">
      <w:pPr>
        <w:widowControl/>
        <w:adjustRightInd w:val="0"/>
        <w:snapToGrid w:val="0"/>
        <w:spacing w:line="432" w:lineRule="auto"/>
        <w:ind w:leftChars="56" w:left="118" w:firstLineChars="147" w:firstLine="354"/>
        <w:jc w:val="left"/>
        <w:rPr>
          <w:rFonts w:ascii="宋体" w:eastAsia="宋体" w:hAnsi="宋体" w:cs="宋体"/>
          <w:kern w:val="0"/>
          <w:sz w:val="24"/>
          <w:szCs w:val="24"/>
        </w:rPr>
      </w:pPr>
      <w:r w:rsidRPr="0040318E">
        <w:rPr>
          <w:rFonts w:ascii="宋体" w:eastAsia="宋体" w:hAnsi="宋体" w:cs="宋体"/>
          <w:b/>
          <w:bCs/>
          <w:kern w:val="0"/>
          <w:sz w:val="24"/>
          <w:szCs w:val="24"/>
        </w:rPr>
        <w:t>联系人：</w:t>
      </w:r>
      <w:r w:rsidR="004C1B10">
        <w:rPr>
          <w:rFonts w:ascii="宋体" w:eastAsia="宋体" w:hAnsi="宋体" w:cs="宋体" w:hint="eastAsia"/>
          <w:kern w:val="0"/>
          <w:sz w:val="24"/>
          <w:szCs w:val="24"/>
        </w:rPr>
        <w:t xml:space="preserve">樊怡欣  64286498  </w:t>
      </w:r>
      <w:hyperlink r:id="rId8" w:history="1">
        <w:r w:rsidR="004C1B10" w:rsidRPr="00D32216">
          <w:rPr>
            <w:rStyle w:val="a8"/>
            <w:rFonts w:ascii="宋体" w:eastAsia="宋体" w:hAnsi="宋体" w:cs="宋体" w:hint="eastAsia"/>
            <w:kern w:val="0"/>
            <w:sz w:val="24"/>
            <w:szCs w:val="24"/>
          </w:rPr>
          <w:t>fanyixin713@126.com</w:t>
        </w:r>
      </w:hyperlink>
      <w:r w:rsidR="004C1B10">
        <w:rPr>
          <w:rFonts w:ascii="宋体" w:eastAsia="宋体" w:hAnsi="宋体" w:cs="宋体" w:hint="eastAsia"/>
          <w:kern w:val="0"/>
          <w:sz w:val="24"/>
          <w:szCs w:val="24"/>
        </w:rPr>
        <w:t xml:space="preserve"> </w:t>
      </w:r>
    </w:p>
    <w:p w:rsidR="0040318E" w:rsidRDefault="0040318E" w:rsidP="0040318E">
      <w:pPr>
        <w:widowControl/>
        <w:adjustRightInd w:val="0"/>
        <w:snapToGrid w:val="0"/>
        <w:spacing w:line="432" w:lineRule="auto"/>
        <w:ind w:left="118" w:hangingChars="49" w:hanging="118"/>
        <w:jc w:val="left"/>
        <w:rPr>
          <w:rFonts w:ascii="宋体" w:eastAsia="宋体" w:hAnsi="宋体" w:cs="宋体"/>
          <w:kern w:val="0"/>
          <w:sz w:val="24"/>
          <w:szCs w:val="24"/>
        </w:rPr>
      </w:pPr>
      <w:r w:rsidRPr="0040318E">
        <w:rPr>
          <w:rFonts w:ascii="宋体" w:eastAsia="宋体" w:hAnsi="宋体" w:cs="宋体"/>
          <w:kern w:val="0"/>
          <w:sz w:val="24"/>
          <w:szCs w:val="24"/>
        </w:rPr>
        <w:t xml:space="preserve"> </w:t>
      </w:r>
      <w:r w:rsidR="0004473C">
        <w:rPr>
          <w:rFonts w:ascii="宋体" w:eastAsia="宋体" w:hAnsi="宋体" w:cs="宋体" w:hint="eastAsia"/>
          <w:kern w:val="0"/>
          <w:sz w:val="24"/>
          <w:szCs w:val="24"/>
        </w:rPr>
        <w:t xml:space="preserve">  </w:t>
      </w:r>
      <w:r w:rsidRPr="0040318E">
        <w:rPr>
          <w:rFonts w:ascii="宋体" w:eastAsia="宋体" w:hAnsi="宋体" w:cs="宋体"/>
          <w:kern w:val="0"/>
          <w:sz w:val="24"/>
          <w:szCs w:val="24"/>
        </w:rPr>
        <w:t xml:space="preserve">“北京社科规划”网站地址： </w:t>
      </w:r>
      <w:hyperlink r:id="rId9" w:history="1">
        <w:r w:rsidRPr="00802491">
          <w:rPr>
            <w:rStyle w:val="a8"/>
            <w:rFonts w:ascii="宋体" w:eastAsia="宋体" w:hAnsi="宋体" w:cs="宋体"/>
            <w:kern w:val="0"/>
            <w:sz w:val="24"/>
            <w:szCs w:val="24"/>
          </w:rPr>
          <w:t>http://www.bjpopss.gov.cn</w:t>
        </w:r>
      </w:hyperlink>
    </w:p>
    <w:p w:rsidR="00182A2C" w:rsidRDefault="0004473C" w:rsidP="0004473C">
      <w:pPr>
        <w:widowControl/>
        <w:adjustRightInd w:val="0"/>
        <w:snapToGrid w:val="0"/>
        <w:spacing w:line="432" w:lineRule="auto"/>
        <w:jc w:val="left"/>
        <w:rPr>
          <w:rFonts w:ascii="宋体" w:eastAsia="宋体" w:hAnsi="宋体" w:cs="宋体" w:hint="eastAsia"/>
          <w:kern w:val="0"/>
          <w:sz w:val="24"/>
          <w:szCs w:val="24"/>
        </w:rPr>
      </w:pPr>
      <w:r>
        <w:rPr>
          <w:rFonts w:ascii="宋体" w:eastAsia="宋体" w:hAnsi="宋体" w:cs="宋体" w:hint="eastAsia"/>
          <w:kern w:val="0"/>
          <w:sz w:val="24"/>
          <w:szCs w:val="24"/>
        </w:rPr>
        <w:t>附件：</w:t>
      </w:r>
    </w:p>
    <w:p w:rsidR="00182A2C" w:rsidRDefault="00182A2C" w:rsidP="00182A2C">
      <w:pPr>
        <w:widowControl/>
        <w:adjustRightInd w:val="0"/>
        <w:snapToGrid w:val="0"/>
        <w:spacing w:line="432" w:lineRule="auto"/>
        <w:jc w:val="left"/>
        <w:rPr>
          <w:rFonts w:ascii="宋体" w:eastAsia="宋体" w:hAnsi="宋体" w:cs="宋体" w:hint="eastAsia"/>
          <w:kern w:val="0"/>
          <w:sz w:val="24"/>
          <w:szCs w:val="24"/>
        </w:rPr>
      </w:pPr>
      <w:r>
        <w:rPr>
          <w:rFonts w:ascii="宋体" w:eastAsia="宋体" w:hAnsi="宋体" w:cs="宋体" w:hint="eastAsia"/>
          <w:kern w:val="0"/>
          <w:sz w:val="24"/>
          <w:szCs w:val="24"/>
        </w:rPr>
        <w:t>年度项目：1.</w:t>
      </w:r>
      <w:r w:rsidRPr="00182A2C">
        <w:rPr>
          <w:rFonts w:ascii="宋体" w:eastAsia="宋体" w:hAnsi="宋体" w:cs="宋体" w:hint="eastAsia"/>
          <w:kern w:val="0"/>
          <w:sz w:val="24"/>
          <w:szCs w:val="24"/>
        </w:rPr>
        <w:t>2016年北京市社会科学基金项目课题指南</w:t>
      </w:r>
    </w:p>
    <w:p w:rsidR="00182A2C" w:rsidRDefault="00182A2C" w:rsidP="00182A2C">
      <w:pPr>
        <w:widowControl/>
        <w:adjustRightInd w:val="0"/>
        <w:snapToGrid w:val="0"/>
        <w:spacing w:line="432" w:lineRule="auto"/>
        <w:ind w:firstLineChars="500" w:firstLine="1200"/>
        <w:jc w:val="left"/>
        <w:rPr>
          <w:rFonts w:ascii="宋体" w:eastAsia="宋体" w:hAnsi="宋体" w:cs="宋体" w:hint="eastAsia"/>
          <w:kern w:val="0"/>
          <w:sz w:val="24"/>
          <w:szCs w:val="24"/>
        </w:rPr>
      </w:pPr>
      <w:r>
        <w:rPr>
          <w:rFonts w:ascii="宋体" w:eastAsia="宋体" w:hAnsi="宋体" w:cs="宋体" w:hint="eastAsia"/>
          <w:kern w:val="0"/>
          <w:sz w:val="24"/>
          <w:szCs w:val="24"/>
        </w:rPr>
        <w:t>2.</w:t>
      </w:r>
      <w:r w:rsidRPr="00182A2C">
        <w:rPr>
          <w:rFonts w:ascii="宋体" w:eastAsia="宋体" w:hAnsi="宋体" w:cs="宋体" w:hint="eastAsia"/>
          <w:kern w:val="0"/>
          <w:sz w:val="24"/>
          <w:szCs w:val="24"/>
        </w:rPr>
        <w:t>北京市社会科学基金项目申请书</w:t>
      </w:r>
    </w:p>
    <w:p w:rsidR="00182A2C" w:rsidRDefault="00182A2C" w:rsidP="00182A2C">
      <w:pPr>
        <w:widowControl/>
        <w:adjustRightInd w:val="0"/>
        <w:snapToGrid w:val="0"/>
        <w:spacing w:line="432" w:lineRule="auto"/>
        <w:ind w:firstLineChars="500" w:firstLine="1200"/>
        <w:jc w:val="left"/>
        <w:rPr>
          <w:rFonts w:ascii="宋体" w:eastAsia="宋体" w:hAnsi="宋体" w:cs="宋体" w:hint="eastAsia"/>
          <w:kern w:val="0"/>
          <w:sz w:val="24"/>
          <w:szCs w:val="24"/>
        </w:rPr>
      </w:pPr>
      <w:r>
        <w:rPr>
          <w:rFonts w:ascii="宋体" w:eastAsia="宋体" w:hAnsi="宋体" w:cs="宋体" w:hint="eastAsia"/>
          <w:kern w:val="0"/>
          <w:sz w:val="24"/>
          <w:szCs w:val="24"/>
        </w:rPr>
        <w:t>3.</w:t>
      </w:r>
      <w:r w:rsidRPr="00182A2C">
        <w:rPr>
          <w:rFonts w:ascii="宋体" w:eastAsia="宋体" w:hAnsi="宋体" w:cs="宋体" w:hint="eastAsia"/>
          <w:kern w:val="0"/>
          <w:sz w:val="24"/>
          <w:szCs w:val="24"/>
        </w:rPr>
        <w:t>北京市社会科学基金项目通讯评审活页</w:t>
      </w:r>
    </w:p>
    <w:p w:rsidR="00182A2C" w:rsidRDefault="00182A2C" w:rsidP="00182A2C">
      <w:pPr>
        <w:widowControl/>
        <w:adjustRightInd w:val="0"/>
        <w:snapToGrid w:val="0"/>
        <w:spacing w:line="432" w:lineRule="auto"/>
        <w:ind w:firstLineChars="500" w:firstLine="1200"/>
        <w:jc w:val="left"/>
        <w:rPr>
          <w:rFonts w:ascii="宋体" w:eastAsia="宋体" w:hAnsi="宋体" w:cs="宋体" w:hint="eastAsia"/>
          <w:kern w:val="0"/>
          <w:sz w:val="24"/>
          <w:szCs w:val="24"/>
        </w:rPr>
      </w:pPr>
      <w:r>
        <w:rPr>
          <w:rFonts w:ascii="宋体" w:eastAsia="宋体" w:hAnsi="宋体" w:cs="宋体" w:hint="eastAsia"/>
          <w:kern w:val="0"/>
          <w:sz w:val="24"/>
          <w:szCs w:val="24"/>
        </w:rPr>
        <w:t>4.</w:t>
      </w:r>
      <w:r w:rsidRPr="00182A2C">
        <w:rPr>
          <w:rFonts w:ascii="宋体" w:eastAsia="宋体" w:hAnsi="宋体" w:cs="宋体" w:hint="eastAsia"/>
          <w:kern w:val="0"/>
          <w:sz w:val="24"/>
          <w:szCs w:val="24"/>
        </w:rPr>
        <w:t>北京市社会科学基金项目申报材料汇总表</w:t>
      </w:r>
    </w:p>
    <w:p w:rsidR="00182A2C" w:rsidRDefault="00182A2C" w:rsidP="0004473C">
      <w:pPr>
        <w:widowControl/>
        <w:adjustRightInd w:val="0"/>
        <w:snapToGrid w:val="0"/>
        <w:spacing w:line="432" w:lineRule="auto"/>
        <w:jc w:val="left"/>
        <w:rPr>
          <w:rFonts w:ascii="宋体" w:eastAsia="宋体" w:hAnsi="宋体" w:cs="宋体" w:hint="eastAsia"/>
          <w:kern w:val="0"/>
          <w:sz w:val="24"/>
          <w:szCs w:val="24"/>
        </w:rPr>
      </w:pPr>
      <w:r>
        <w:rPr>
          <w:rFonts w:ascii="宋体" w:eastAsia="宋体" w:hAnsi="宋体" w:cs="宋体" w:hint="eastAsia"/>
          <w:kern w:val="0"/>
          <w:sz w:val="24"/>
          <w:szCs w:val="24"/>
        </w:rPr>
        <w:t>基地项目：1.</w:t>
      </w:r>
      <w:r w:rsidRPr="00182A2C">
        <w:rPr>
          <w:rFonts w:hint="eastAsia"/>
        </w:rPr>
        <w:t xml:space="preserve"> </w:t>
      </w:r>
      <w:r w:rsidRPr="00182A2C">
        <w:rPr>
          <w:rFonts w:ascii="宋体" w:eastAsia="宋体" w:hAnsi="宋体" w:cs="宋体" w:hint="eastAsia"/>
          <w:kern w:val="0"/>
          <w:sz w:val="24"/>
          <w:szCs w:val="24"/>
        </w:rPr>
        <w:t>北京中医药文化研究基地招标指南</w:t>
      </w:r>
    </w:p>
    <w:p w:rsidR="00182A2C" w:rsidRDefault="00182A2C" w:rsidP="00182A2C">
      <w:pPr>
        <w:widowControl/>
        <w:adjustRightInd w:val="0"/>
        <w:snapToGrid w:val="0"/>
        <w:spacing w:line="432" w:lineRule="auto"/>
        <w:ind w:firstLineChars="500" w:firstLine="1200"/>
        <w:jc w:val="left"/>
        <w:rPr>
          <w:rFonts w:ascii="宋体" w:eastAsia="宋体" w:hAnsi="宋体" w:cs="宋体" w:hint="eastAsia"/>
          <w:kern w:val="0"/>
          <w:sz w:val="24"/>
          <w:szCs w:val="24"/>
        </w:rPr>
      </w:pPr>
      <w:r>
        <w:rPr>
          <w:rFonts w:ascii="宋体" w:eastAsia="宋体" w:hAnsi="宋体" w:cs="宋体" w:hint="eastAsia"/>
          <w:kern w:val="0"/>
          <w:sz w:val="24"/>
          <w:szCs w:val="24"/>
        </w:rPr>
        <w:t>2.</w:t>
      </w:r>
      <w:r w:rsidRPr="00182A2C">
        <w:rPr>
          <w:rFonts w:ascii="宋体" w:eastAsia="宋体" w:hAnsi="宋体" w:cs="宋体" w:hint="eastAsia"/>
          <w:kern w:val="0"/>
          <w:sz w:val="24"/>
          <w:szCs w:val="24"/>
        </w:rPr>
        <w:t>北京市社会科学基金研究基地项目申请书</w:t>
      </w:r>
    </w:p>
    <w:p w:rsidR="00182A2C" w:rsidRDefault="00182A2C" w:rsidP="00182A2C">
      <w:pPr>
        <w:widowControl/>
        <w:adjustRightInd w:val="0"/>
        <w:snapToGrid w:val="0"/>
        <w:spacing w:line="432" w:lineRule="auto"/>
        <w:ind w:firstLineChars="500" w:firstLine="1200"/>
        <w:jc w:val="left"/>
        <w:rPr>
          <w:rFonts w:ascii="宋体" w:eastAsia="宋体" w:hAnsi="宋体" w:cs="宋体" w:hint="eastAsia"/>
          <w:kern w:val="0"/>
          <w:sz w:val="24"/>
          <w:szCs w:val="24"/>
        </w:rPr>
      </w:pPr>
      <w:r>
        <w:rPr>
          <w:rFonts w:ascii="宋体" w:eastAsia="宋体" w:hAnsi="宋体" w:cs="宋体" w:hint="eastAsia"/>
          <w:kern w:val="0"/>
          <w:sz w:val="24"/>
          <w:szCs w:val="24"/>
        </w:rPr>
        <w:t>3.</w:t>
      </w:r>
      <w:r w:rsidRPr="00182A2C">
        <w:rPr>
          <w:rFonts w:ascii="宋体" w:eastAsia="宋体" w:hAnsi="宋体" w:cs="宋体" w:hint="eastAsia"/>
          <w:kern w:val="0"/>
          <w:sz w:val="24"/>
          <w:szCs w:val="24"/>
        </w:rPr>
        <w:t>北京市社会科学基金研究基地项目通讯评审活页</w:t>
      </w:r>
    </w:p>
    <w:p w:rsidR="00182A2C" w:rsidRDefault="00182A2C" w:rsidP="00182A2C">
      <w:pPr>
        <w:widowControl/>
        <w:adjustRightInd w:val="0"/>
        <w:snapToGrid w:val="0"/>
        <w:spacing w:line="432" w:lineRule="auto"/>
        <w:ind w:firstLineChars="500" w:firstLine="1200"/>
        <w:jc w:val="left"/>
        <w:rPr>
          <w:rFonts w:ascii="宋体" w:eastAsia="宋体" w:hAnsi="宋体" w:cs="宋体"/>
          <w:kern w:val="0"/>
          <w:sz w:val="24"/>
          <w:szCs w:val="24"/>
        </w:rPr>
      </w:pPr>
      <w:r>
        <w:rPr>
          <w:rFonts w:ascii="宋体" w:eastAsia="宋体" w:hAnsi="宋体" w:cs="宋体" w:hint="eastAsia"/>
          <w:kern w:val="0"/>
          <w:sz w:val="24"/>
          <w:szCs w:val="24"/>
        </w:rPr>
        <w:t>4.</w:t>
      </w:r>
      <w:r w:rsidRPr="00182A2C">
        <w:rPr>
          <w:rFonts w:ascii="宋体" w:eastAsia="宋体" w:hAnsi="宋体" w:cs="宋体" w:hint="eastAsia"/>
          <w:kern w:val="0"/>
          <w:sz w:val="24"/>
          <w:szCs w:val="24"/>
        </w:rPr>
        <w:t>北京市社会科学基金研究基地项目申报材料汇总表(2015)</w:t>
      </w:r>
    </w:p>
    <w:p w:rsidR="00182A2C" w:rsidRDefault="00182A2C" w:rsidP="004C1B10">
      <w:pPr>
        <w:widowControl/>
        <w:wordWrap w:val="0"/>
        <w:adjustRightInd w:val="0"/>
        <w:snapToGrid w:val="0"/>
        <w:spacing w:line="432" w:lineRule="auto"/>
        <w:jc w:val="right"/>
        <w:rPr>
          <w:rFonts w:ascii="宋体" w:eastAsia="宋体" w:hAnsi="宋体" w:cs="宋体" w:hint="eastAsia"/>
          <w:kern w:val="0"/>
          <w:sz w:val="24"/>
          <w:szCs w:val="24"/>
        </w:rPr>
      </w:pPr>
    </w:p>
    <w:p w:rsidR="0040318E" w:rsidRDefault="0040318E" w:rsidP="00182A2C">
      <w:pPr>
        <w:widowControl/>
        <w:adjustRightInd w:val="0"/>
        <w:snapToGrid w:val="0"/>
        <w:spacing w:line="432" w:lineRule="auto"/>
        <w:jc w:val="right"/>
        <w:rPr>
          <w:rFonts w:ascii="宋体" w:eastAsia="宋体" w:hAnsi="宋体" w:cs="宋体"/>
          <w:kern w:val="0"/>
          <w:sz w:val="24"/>
          <w:szCs w:val="24"/>
        </w:rPr>
      </w:pPr>
      <w:r w:rsidRPr="0040318E">
        <w:rPr>
          <w:rFonts w:ascii="宋体" w:eastAsia="宋体" w:hAnsi="宋体" w:cs="宋体"/>
          <w:kern w:val="0"/>
          <w:sz w:val="24"/>
          <w:szCs w:val="24"/>
        </w:rPr>
        <w:t xml:space="preserve">  </w:t>
      </w:r>
      <w:r w:rsidR="004C1B10">
        <w:rPr>
          <w:rFonts w:ascii="宋体" w:eastAsia="宋体" w:hAnsi="宋体" w:cs="宋体" w:hint="eastAsia"/>
          <w:kern w:val="0"/>
          <w:sz w:val="24"/>
          <w:szCs w:val="24"/>
        </w:rPr>
        <w:t xml:space="preserve">科技处 </w:t>
      </w:r>
    </w:p>
    <w:p w:rsidR="0040318E" w:rsidRPr="0040318E" w:rsidRDefault="0040318E" w:rsidP="0040318E">
      <w:pPr>
        <w:widowControl/>
        <w:adjustRightInd w:val="0"/>
        <w:snapToGrid w:val="0"/>
        <w:spacing w:line="432" w:lineRule="auto"/>
        <w:jc w:val="right"/>
        <w:rPr>
          <w:rFonts w:ascii="宋体" w:eastAsia="宋体" w:hAnsi="宋体" w:cs="宋体"/>
          <w:kern w:val="0"/>
          <w:sz w:val="24"/>
          <w:szCs w:val="24"/>
        </w:rPr>
      </w:pPr>
      <w:r w:rsidRPr="0040318E">
        <w:rPr>
          <w:rFonts w:ascii="宋体" w:eastAsia="宋体" w:hAnsi="宋体" w:cs="宋体"/>
          <w:kern w:val="0"/>
          <w:sz w:val="24"/>
          <w:szCs w:val="24"/>
        </w:rPr>
        <w:t>                          2016年</w:t>
      </w:r>
      <w:r w:rsidR="004C1B10">
        <w:rPr>
          <w:rFonts w:ascii="宋体" w:eastAsia="宋体" w:hAnsi="宋体" w:cs="宋体" w:hint="eastAsia"/>
          <w:kern w:val="0"/>
          <w:sz w:val="24"/>
          <w:szCs w:val="24"/>
        </w:rPr>
        <w:t>4</w:t>
      </w:r>
      <w:r w:rsidRPr="0040318E">
        <w:rPr>
          <w:rFonts w:ascii="宋体" w:eastAsia="宋体" w:hAnsi="宋体" w:cs="宋体"/>
          <w:kern w:val="0"/>
          <w:sz w:val="24"/>
          <w:szCs w:val="24"/>
        </w:rPr>
        <w:t>月</w:t>
      </w:r>
      <w:r w:rsidR="004C1B10">
        <w:rPr>
          <w:rFonts w:ascii="宋体" w:eastAsia="宋体" w:hAnsi="宋体" w:cs="宋体" w:hint="eastAsia"/>
          <w:kern w:val="0"/>
          <w:sz w:val="24"/>
          <w:szCs w:val="24"/>
        </w:rPr>
        <w:t>5</w:t>
      </w:r>
      <w:r w:rsidRPr="0040318E">
        <w:rPr>
          <w:rFonts w:ascii="宋体" w:eastAsia="宋体" w:hAnsi="宋体" w:cs="宋体"/>
          <w:kern w:val="0"/>
          <w:sz w:val="24"/>
          <w:szCs w:val="24"/>
        </w:rPr>
        <w:t xml:space="preserve">日 </w:t>
      </w:r>
    </w:p>
    <w:p w:rsidR="00A70654" w:rsidRPr="0040318E" w:rsidRDefault="00A70654" w:rsidP="0040318E">
      <w:pPr>
        <w:adjustRightInd w:val="0"/>
        <w:snapToGrid w:val="0"/>
      </w:pPr>
    </w:p>
    <w:sectPr w:rsidR="00A70654" w:rsidRPr="00403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66" w:rsidRDefault="00727366" w:rsidP="0040318E">
      <w:r>
        <w:separator/>
      </w:r>
    </w:p>
  </w:endnote>
  <w:endnote w:type="continuationSeparator" w:id="0">
    <w:p w:rsidR="00727366" w:rsidRDefault="00727366" w:rsidP="004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66" w:rsidRDefault="00727366" w:rsidP="0040318E">
      <w:r>
        <w:separator/>
      </w:r>
    </w:p>
  </w:footnote>
  <w:footnote w:type="continuationSeparator" w:id="0">
    <w:p w:rsidR="00727366" w:rsidRDefault="00727366" w:rsidP="0040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649A"/>
    <w:multiLevelType w:val="hybridMultilevel"/>
    <w:tmpl w:val="62FA6E0E"/>
    <w:lvl w:ilvl="0" w:tplc="6304212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2C"/>
    <w:rsid w:val="0002122C"/>
    <w:rsid w:val="0004473C"/>
    <w:rsid w:val="00052120"/>
    <w:rsid w:val="0012312A"/>
    <w:rsid w:val="00131BE0"/>
    <w:rsid w:val="00182A2C"/>
    <w:rsid w:val="001C13DF"/>
    <w:rsid w:val="001D3796"/>
    <w:rsid w:val="00266CA9"/>
    <w:rsid w:val="002A65CD"/>
    <w:rsid w:val="002B1A37"/>
    <w:rsid w:val="002D61B8"/>
    <w:rsid w:val="0031212E"/>
    <w:rsid w:val="00352D8B"/>
    <w:rsid w:val="0040318E"/>
    <w:rsid w:val="004C1B10"/>
    <w:rsid w:val="004F3D09"/>
    <w:rsid w:val="005779C7"/>
    <w:rsid w:val="005D2E8B"/>
    <w:rsid w:val="00622FFF"/>
    <w:rsid w:val="006921A3"/>
    <w:rsid w:val="00727366"/>
    <w:rsid w:val="00772050"/>
    <w:rsid w:val="007D06B9"/>
    <w:rsid w:val="00884729"/>
    <w:rsid w:val="00904246"/>
    <w:rsid w:val="0090705B"/>
    <w:rsid w:val="00A70654"/>
    <w:rsid w:val="00AA07C4"/>
    <w:rsid w:val="00B113F6"/>
    <w:rsid w:val="00B50A34"/>
    <w:rsid w:val="00B664E4"/>
    <w:rsid w:val="00C9266A"/>
    <w:rsid w:val="00D923FE"/>
    <w:rsid w:val="00E702F3"/>
    <w:rsid w:val="00F12AB4"/>
    <w:rsid w:val="00FB0331"/>
    <w:rsid w:val="00FC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031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18E"/>
    <w:rPr>
      <w:sz w:val="18"/>
      <w:szCs w:val="18"/>
    </w:rPr>
  </w:style>
  <w:style w:type="paragraph" w:styleId="a4">
    <w:name w:val="footer"/>
    <w:basedOn w:val="a"/>
    <w:link w:val="Char0"/>
    <w:uiPriority w:val="99"/>
    <w:unhideWhenUsed/>
    <w:rsid w:val="0040318E"/>
    <w:pPr>
      <w:tabs>
        <w:tab w:val="center" w:pos="4153"/>
        <w:tab w:val="right" w:pos="8306"/>
      </w:tabs>
      <w:snapToGrid w:val="0"/>
      <w:jc w:val="left"/>
    </w:pPr>
    <w:rPr>
      <w:sz w:val="18"/>
      <w:szCs w:val="18"/>
    </w:rPr>
  </w:style>
  <w:style w:type="character" w:customStyle="1" w:styleId="Char0">
    <w:name w:val="页脚 Char"/>
    <w:basedOn w:val="a0"/>
    <w:link w:val="a4"/>
    <w:uiPriority w:val="99"/>
    <w:rsid w:val="0040318E"/>
    <w:rPr>
      <w:sz w:val="18"/>
      <w:szCs w:val="18"/>
    </w:rPr>
  </w:style>
  <w:style w:type="character" w:customStyle="1" w:styleId="3Char">
    <w:name w:val="标题 3 Char"/>
    <w:basedOn w:val="a0"/>
    <w:link w:val="3"/>
    <w:uiPriority w:val="9"/>
    <w:rsid w:val="0040318E"/>
    <w:rPr>
      <w:rFonts w:ascii="宋体" w:eastAsia="宋体" w:hAnsi="宋体" w:cs="宋体"/>
      <w:b/>
      <w:bCs/>
      <w:kern w:val="0"/>
      <w:sz w:val="27"/>
      <w:szCs w:val="27"/>
    </w:rPr>
  </w:style>
  <w:style w:type="paragraph" w:styleId="a5">
    <w:name w:val="Normal (Web)"/>
    <w:basedOn w:val="a"/>
    <w:uiPriority w:val="99"/>
    <w:semiHidden/>
    <w:unhideWhenUsed/>
    <w:rsid w:val="0040318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318E"/>
    <w:rPr>
      <w:b/>
      <w:bCs/>
    </w:rPr>
  </w:style>
  <w:style w:type="paragraph" w:styleId="a7">
    <w:name w:val="List Paragraph"/>
    <w:basedOn w:val="a"/>
    <w:uiPriority w:val="34"/>
    <w:qFormat/>
    <w:rsid w:val="0040318E"/>
    <w:pPr>
      <w:ind w:firstLineChars="200" w:firstLine="420"/>
    </w:pPr>
  </w:style>
  <w:style w:type="character" w:styleId="a8">
    <w:name w:val="Hyperlink"/>
    <w:basedOn w:val="a0"/>
    <w:uiPriority w:val="99"/>
    <w:unhideWhenUsed/>
    <w:rsid w:val="00403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031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18E"/>
    <w:rPr>
      <w:sz w:val="18"/>
      <w:szCs w:val="18"/>
    </w:rPr>
  </w:style>
  <w:style w:type="paragraph" w:styleId="a4">
    <w:name w:val="footer"/>
    <w:basedOn w:val="a"/>
    <w:link w:val="Char0"/>
    <w:uiPriority w:val="99"/>
    <w:unhideWhenUsed/>
    <w:rsid w:val="0040318E"/>
    <w:pPr>
      <w:tabs>
        <w:tab w:val="center" w:pos="4153"/>
        <w:tab w:val="right" w:pos="8306"/>
      </w:tabs>
      <w:snapToGrid w:val="0"/>
      <w:jc w:val="left"/>
    </w:pPr>
    <w:rPr>
      <w:sz w:val="18"/>
      <w:szCs w:val="18"/>
    </w:rPr>
  </w:style>
  <w:style w:type="character" w:customStyle="1" w:styleId="Char0">
    <w:name w:val="页脚 Char"/>
    <w:basedOn w:val="a0"/>
    <w:link w:val="a4"/>
    <w:uiPriority w:val="99"/>
    <w:rsid w:val="0040318E"/>
    <w:rPr>
      <w:sz w:val="18"/>
      <w:szCs w:val="18"/>
    </w:rPr>
  </w:style>
  <w:style w:type="character" w:customStyle="1" w:styleId="3Char">
    <w:name w:val="标题 3 Char"/>
    <w:basedOn w:val="a0"/>
    <w:link w:val="3"/>
    <w:uiPriority w:val="9"/>
    <w:rsid w:val="0040318E"/>
    <w:rPr>
      <w:rFonts w:ascii="宋体" w:eastAsia="宋体" w:hAnsi="宋体" w:cs="宋体"/>
      <w:b/>
      <w:bCs/>
      <w:kern w:val="0"/>
      <w:sz w:val="27"/>
      <w:szCs w:val="27"/>
    </w:rPr>
  </w:style>
  <w:style w:type="paragraph" w:styleId="a5">
    <w:name w:val="Normal (Web)"/>
    <w:basedOn w:val="a"/>
    <w:uiPriority w:val="99"/>
    <w:semiHidden/>
    <w:unhideWhenUsed/>
    <w:rsid w:val="0040318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318E"/>
    <w:rPr>
      <w:b/>
      <w:bCs/>
    </w:rPr>
  </w:style>
  <w:style w:type="paragraph" w:styleId="a7">
    <w:name w:val="List Paragraph"/>
    <w:basedOn w:val="a"/>
    <w:uiPriority w:val="34"/>
    <w:qFormat/>
    <w:rsid w:val="0040318E"/>
    <w:pPr>
      <w:ind w:firstLineChars="200" w:firstLine="420"/>
    </w:pPr>
  </w:style>
  <w:style w:type="character" w:styleId="a8">
    <w:name w:val="Hyperlink"/>
    <w:basedOn w:val="a0"/>
    <w:uiPriority w:val="99"/>
    <w:unhideWhenUsed/>
    <w:rsid w:val="00403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6641">
      <w:bodyDiv w:val="1"/>
      <w:marLeft w:val="0"/>
      <w:marRight w:val="0"/>
      <w:marTop w:val="0"/>
      <w:marBottom w:val="0"/>
      <w:divBdr>
        <w:top w:val="none" w:sz="0" w:space="0" w:color="auto"/>
        <w:left w:val="none" w:sz="0" w:space="0" w:color="auto"/>
        <w:bottom w:val="none" w:sz="0" w:space="0" w:color="auto"/>
        <w:right w:val="none" w:sz="0" w:space="0" w:color="auto"/>
      </w:divBdr>
      <w:divsChild>
        <w:div w:id="1015771965">
          <w:marLeft w:val="0"/>
          <w:marRight w:val="0"/>
          <w:marTop w:val="0"/>
          <w:marBottom w:val="0"/>
          <w:divBdr>
            <w:top w:val="none" w:sz="0" w:space="0" w:color="auto"/>
            <w:left w:val="none" w:sz="0" w:space="0" w:color="auto"/>
            <w:bottom w:val="none" w:sz="0" w:space="0" w:color="auto"/>
            <w:right w:val="none" w:sz="0" w:space="0" w:color="auto"/>
          </w:divBdr>
          <w:divsChild>
            <w:div w:id="250816186">
              <w:marLeft w:val="0"/>
              <w:marRight w:val="0"/>
              <w:marTop w:val="0"/>
              <w:marBottom w:val="0"/>
              <w:divBdr>
                <w:top w:val="none" w:sz="0" w:space="0" w:color="auto"/>
                <w:left w:val="none" w:sz="0" w:space="0" w:color="auto"/>
                <w:bottom w:val="none" w:sz="0" w:space="0" w:color="auto"/>
                <w:right w:val="none" w:sz="0" w:space="0" w:color="auto"/>
              </w:divBdr>
              <w:divsChild>
                <w:div w:id="561916274">
                  <w:marLeft w:val="0"/>
                  <w:marRight w:val="0"/>
                  <w:marTop w:val="0"/>
                  <w:marBottom w:val="0"/>
                  <w:divBdr>
                    <w:top w:val="none" w:sz="0" w:space="0" w:color="auto"/>
                    <w:left w:val="none" w:sz="0" w:space="0" w:color="auto"/>
                    <w:bottom w:val="none" w:sz="0" w:space="0" w:color="auto"/>
                    <w:right w:val="none" w:sz="0" w:space="0" w:color="auto"/>
                  </w:divBdr>
                  <w:divsChild>
                    <w:div w:id="677540156">
                      <w:marLeft w:val="0"/>
                      <w:marRight w:val="0"/>
                      <w:marTop w:val="0"/>
                      <w:marBottom w:val="0"/>
                      <w:divBdr>
                        <w:top w:val="single" w:sz="6" w:space="0" w:color="CDCCCC"/>
                        <w:left w:val="single" w:sz="6" w:space="0" w:color="CDCCCC"/>
                        <w:bottom w:val="single" w:sz="6" w:space="0" w:color="CDCCCC"/>
                        <w:right w:val="single" w:sz="6" w:space="0" w:color="CDCCCC"/>
                      </w:divBdr>
                      <w:divsChild>
                        <w:div w:id="888299314">
                          <w:marLeft w:val="0"/>
                          <w:marRight w:val="0"/>
                          <w:marTop w:val="0"/>
                          <w:marBottom w:val="0"/>
                          <w:divBdr>
                            <w:top w:val="none" w:sz="0" w:space="0" w:color="auto"/>
                            <w:left w:val="none" w:sz="0" w:space="0" w:color="auto"/>
                            <w:bottom w:val="none" w:sz="0" w:space="0" w:color="auto"/>
                            <w:right w:val="none" w:sz="0" w:space="0" w:color="auto"/>
                          </w:divBdr>
                          <w:divsChild>
                            <w:div w:id="1358384705">
                              <w:marLeft w:val="0"/>
                              <w:marRight w:val="0"/>
                              <w:marTop w:val="0"/>
                              <w:marBottom w:val="0"/>
                              <w:divBdr>
                                <w:top w:val="none" w:sz="0" w:space="0" w:color="auto"/>
                                <w:left w:val="none" w:sz="0" w:space="0" w:color="auto"/>
                                <w:bottom w:val="none" w:sz="0" w:space="0" w:color="auto"/>
                                <w:right w:val="none" w:sz="0" w:space="0" w:color="auto"/>
                              </w:divBdr>
                              <w:divsChild>
                                <w:div w:id="557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jpops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樊怡欣</dc:creator>
  <cp:lastModifiedBy>樊怡欣</cp:lastModifiedBy>
  <cp:revision>3</cp:revision>
  <dcterms:created xsi:type="dcterms:W3CDTF">2016-04-01T06:27:00Z</dcterms:created>
  <dcterms:modified xsi:type="dcterms:W3CDTF">2016-04-01T06:45:00Z</dcterms:modified>
</cp:coreProperties>
</file>